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1" w:rsidRDefault="00EA4901" w:rsidP="00EA4901">
      <w:pPr>
        <w:shd w:val="clear" w:color="auto" w:fill="FFFFFF"/>
        <w:spacing w:before="10" w:line="274" w:lineRule="exact"/>
        <w:ind w:right="72"/>
        <w:jc w:val="center"/>
        <w:rPr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t>Декларационная кампания – 2020!</w:t>
      </w:r>
    </w:p>
    <w:p w:rsidR="00EA4901" w:rsidRDefault="00EA4901" w:rsidP="00EA4901">
      <w:pPr>
        <w:shd w:val="clear" w:color="auto" w:fill="FFFFFF"/>
        <w:spacing w:before="10" w:line="274" w:lineRule="exact"/>
        <w:ind w:right="72"/>
        <w:jc w:val="center"/>
        <w:rPr>
          <w:b/>
          <w:iCs/>
          <w:color w:val="000000"/>
          <w:spacing w:val="-1"/>
          <w:sz w:val="24"/>
          <w:szCs w:val="24"/>
        </w:rPr>
      </w:pPr>
    </w:p>
    <w:p w:rsidR="00EA4901" w:rsidRPr="00EA4901" w:rsidRDefault="00EA4901" w:rsidP="00EA4901">
      <w:pPr>
        <w:ind w:firstLine="709"/>
        <w:jc w:val="both"/>
        <w:rPr>
          <w:b/>
          <w:bCs/>
          <w:sz w:val="24"/>
          <w:szCs w:val="24"/>
        </w:rPr>
      </w:pPr>
      <w:r w:rsidRPr="00EA4901">
        <w:rPr>
          <w:sz w:val="24"/>
          <w:szCs w:val="24"/>
        </w:rPr>
        <w:t>Межрайонная ИФНС России № 2 по Свердловской области сообщает, с 01.01.20</w:t>
      </w:r>
      <w:r>
        <w:rPr>
          <w:sz w:val="24"/>
          <w:szCs w:val="24"/>
        </w:rPr>
        <w:t>20</w:t>
      </w:r>
      <w:r w:rsidRPr="00EA4901">
        <w:rPr>
          <w:sz w:val="24"/>
          <w:szCs w:val="24"/>
        </w:rPr>
        <w:t xml:space="preserve"> стартовала декларационная кампания 20</w:t>
      </w:r>
      <w:r>
        <w:rPr>
          <w:sz w:val="24"/>
          <w:szCs w:val="24"/>
        </w:rPr>
        <w:t>20</w:t>
      </w:r>
      <w:r w:rsidRPr="00EA4901">
        <w:rPr>
          <w:sz w:val="24"/>
          <w:szCs w:val="24"/>
        </w:rPr>
        <w:t xml:space="preserve"> года, а это означает, что физическим лицам необходимо отчитаться о полученных в 201</w:t>
      </w:r>
      <w:r>
        <w:rPr>
          <w:sz w:val="24"/>
          <w:szCs w:val="24"/>
        </w:rPr>
        <w:t>9</w:t>
      </w:r>
      <w:r w:rsidRPr="00EA4901">
        <w:rPr>
          <w:sz w:val="24"/>
          <w:szCs w:val="24"/>
        </w:rPr>
        <w:t xml:space="preserve"> году доходах </w:t>
      </w:r>
      <w:r w:rsidRPr="00EA4901">
        <w:rPr>
          <w:b/>
          <w:bCs/>
          <w:sz w:val="24"/>
          <w:szCs w:val="24"/>
        </w:rPr>
        <w:t>до 30.04.20</w:t>
      </w:r>
      <w:r>
        <w:rPr>
          <w:b/>
          <w:bCs/>
          <w:sz w:val="24"/>
          <w:szCs w:val="24"/>
        </w:rPr>
        <w:t>20</w:t>
      </w:r>
      <w:r w:rsidRPr="00EA4901">
        <w:rPr>
          <w:b/>
          <w:bCs/>
          <w:sz w:val="24"/>
          <w:szCs w:val="24"/>
        </w:rPr>
        <w:t xml:space="preserve"> года.</w:t>
      </w:r>
      <w:r w:rsidR="00B37E20">
        <w:rPr>
          <w:b/>
          <w:bCs/>
          <w:sz w:val="24"/>
          <w:szCs w:val="24"/>
        </w:rPr>
        <w:t xml:space="preserve"> </w:t>
      </w:r>
      <w:r w:rsidR="00B37E20" w:rsidRPr="00EA4901">
        <w:rPr>
          <w:sz w:val="24"/>
          <w:szCs w:val="24"/>
        </w:rPr>
        <w:t>Налоговые декларации необходимо представлять в налоговый орган по месту своего учета (месту жительства).</w:t>
      </w:r>
    </w:p>
    <w:p w:rsidR="00EA4901" w:rsidRPr="00EA4901" w:rsidRDefault="00EA4901" w:rsidP="00EA4901">
      <w:pPr>
        <w:ind w:firstLine="709"/>
        <w:jc w:val="both"/>
        <w:rPr>
          <w:bCs/>
          <w:sz w:val="24"/>
          <w:szCs w:val="24"/>
        </w:rPr>
      </w:pPr>
      <w:r w:rsidRPr="00EA4901">
        <w:rPr>
          <w:bCs/>
          <w:sz w:val="24"/>
          <w:szCs w:val="24"/>
        </w:rPr>
        <w:t xml:space="preserve">Напоминаем, в соответствии с налоговым законодательством </w:t>
      </w:r>
      <w:r w:rsidRPr="00EA4901">
        <w:rPr>
          <w:sz w:val="24"/>
          <w:szCs w:val="24"/>
        </w:rPr>
        <w:t xml:space="preserve">представить декларацию </w:t>
      </w:r>
      <w:r w:rsidRPr="00EA4901">
        <w:rPr>
          <w:bCs/>
          <w:sz w:val="24"/>
          <w:szCs w:val="24"/>
        </w:rPr>
        <w:t xml:space="preserve">по форме </w:t>
      </w:r>
      <w:r w:rsidRPr="00EA4901">
        <w:rPr>
          <w:sz w:val="24"/>
          <w:szCs w:val="24"/>
        </w:rPr>
        <w:t xml:space="preserve">3-НДФЛ </w:t>
      </w:r>
      <w:r w:rsidRPr="00EA4901">
        <w:rPr>
          <w:bCs/>
          <w:sz w:val="24"/>
          <w:szCs w:val="24"/>
        </w:rPr>
        <w:t>обязаны физические лица, получившие:</w:t>
      </w:r>
    </w:p>
    <w:p w:rsidR="00EA4901" w:rsidRPr="00EA4901" w:rsidRDefault="00EA4901" w:rsidP="00EA4901">
      <w:pPr>
        <w:ind w:firstLine="709"/>
        <w:jc w:val="both"/>
        <w:rPr>
          <w:bCs/>
          <w:sz w:val="24"/>
          <w:szCs w:val="24"/>
        </w:rPr>
      </w:pPr>
      <w:proofErr w:type="gramStart"/>
      <w:r w:rsidRPr="00EA4901">
        <w:rPr>
          <w:bCs/>
          <w:sz w:val="24"/>
          <w:szCs w:val="24"/>
        </w:rPr>
        <w:t>- доходы от продажи имущества</w:t>
      </w:r>
      <w:r w:rsidR="00B37E20">
        <w:rPr>
          <w:bCs/>
          <w:sz w:val="24"/>
          <w:szCs w:val="24"/>
        </w:rPr>
        <w:t xml:space="preserve"> (в том числе транспортных средств)</w:t>
      </w:r>
      <w:r w:rsidRPr="00EA4901">
        <w:rPr>
          <w:bCs/>
          <w:sz w:val="24"/>
          <w:szCs w:val="24"/>
        </w:rPr>
        <w:t>, принадлежащего им на праве собственности менее 3-х лет</w:t>
      </w:r>
      <w:r w:rsidR="00B37E20">
        <w:rPr>
          <w:bCs/>
          <w:sz w:val="24"/>
          <w:szCs w:val="24"/>
        </w:rPr>
        <w:t>, а также</w:t>
      </w:r>
      <w:r w:rsidRPr="00EA4901">
        <w:rPr>
          <w:bCs/>
          <w:sz w:val="24"/>
          <w:szCs w:val="24"/>
        </w:rPr>
        <w:t xml:space="preserve"> в отношении недвижимого имущества, полученного в собственность после 01.01.2016 в порядке наследования или по договору дарения от члена семьи или близкого родственника либо полученного в результате приватизации или передачи имущества по договору пожизненного содержания с иждивением, и имущественных прав;</w:t>
      </w:r>
      <w:proofErr w:type="gramEnd"/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- доходы от продажи недвижимого имущества, приобретенного в собственность после 01.01.2016 и принадлежащего на праве собственности менее 5 лет;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- доходы в денежной и натуральной форме, полученные в порядке дарения от физических лиц, не являющихся близкими родственниками, в виде недвижимого имущества, транспортных средств, акций, долей, паев;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- доходы от источников, находящихся за пределами Российской Федерации.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Также задекларировать полученные в 201</w:t>
      </w:r>
      <w:r w:rsidR="00B37E20">
        <w:rPr>
          <w:sz w:val="24"/>
          <w:szCs w:val="24"/>
        </w:rPr>
        <w:t>9</w:t>
      </w:r>
      <w:r w:rsidRPr="00EA4901">
        <w:rPr>
          <w:sz w:val="24"/>
          <w:szCs w:val="24"/>
        </w:rPr>
        <w:t xml:space="preserve"> году доходы должны индивидуальные предприниматели, нотариусы, занимающиеся частной практикой, адвокаты, учредившие адвокатские кабинеты, арбитражные управляющие и другие лица, занимающиеся частной практикой.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При этом</w:t>
      </w:r>
      <w:proofErr w:type="gramStart"/>
      <w:r w:rsidRPr="00EA4901">
        <w:rPr>
          <w:sz w:val="24"/>
          <w:szCs w:val="24"/>
        </w:rPr>
        <w:t>,</w:t>
      </w:r>
      <w:proofErr w:type="gramEnd"/>
      <w:r w:rsidRPr="00EA4901">
        <w:rPr>
          <w:sz w:val="24"/>
          <w:szCs w:val="24"/>
        </w:rPr>
        <w:t xml:space="preserve"> представление налоговой декларации не означает необходимость незамедлительной оплаты налога. Исчисленный в декларации налог к уплате необходимо уплатить не позднее 15.07.20</w:t>
      </w:r>
      <w:r w:rsidR="00B37E20">
        <w:rPr>
          <w:sz w:val="24"/>
          <w:szCs w:val="24"/>
        </w:rPr>
        <w:t>20</w:t>
      </w:r>
      <w:r w:rsidRPr="00EA4901">
        <w:rPr>
          <w:sz w:val="24"/>
          <w:szCs w:val="24"/>
        </w:rPr>
        <w:t xml:space="preserve"> года.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Обращаем внимание, гражданами, претендующими только на получение налоговых вычетов (стандартных, социальных, инвестиционных, имущественных при покупке жилья) налоговая декларация может быть подана в течение календарного года.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 xml:space="preserve">При этом налогоплательщик, заявивший в налоговой декларации за </w:t>
      </w:r>
      <w:r w:rsidR="00B37E20">
        <w:rPr>
          <w:sz w:val="24"/>
          <w:szCs w:val="24"/>
        </w:rPr>
        <w:t>2019</w:t>
      </w:r>
      <w:r w:rsidRPr="00EA4901">
        <w:rPr>
          <w:sz w:val="24"/>
          <w:szCs w:val="24"/>
        </w:rPr>
        <w:t xml:space="preserve">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 20</w:t>
      </w:r>
      <w:r w:rsidR="00B37E20">
        <w:rPr>
          <w:sz w:val="24"/>
          <w:szCs w:val="24"/>
        </w:rPr>
        <w:t>20</w:t>
      </w:r>
      <w:r w:rsidRPr="00EA4901">
        <w:rPr>
          <w:sz w:val="24"/>
          <w:szCs w:val="24"/>
        </w:rPr>
        <w:t xml:space="preserve"> года.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За непредставление или несвоевременное представление в установленные сроки декларации предусмотрена налоговая ответственность в соответствии со ст. 119 Налогового кодекса Российской Федерации в размере 5 % не уплаченной в срок суммы налога за каждый месяц, но не более 30 процентов указанной суммы и не менее 1 000 рублей.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Заполнение налоговой декларации возможно: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-в режиме онлайн с помощью сервиса «Личный кабинет налогоплательщика для физических лиц»;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 xml:space="preserve">- с помощью бесплатной программы «Декларация», которая размещена на сайте </w:t>
      </w:r>
      <w:hyperlink r:id="rId5" w:history="1"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nalog</w:t>
        </w:r>
        <w:proofErr w:type="spellEnd"/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A4901">
        <w:rPr>
          <w:sz w:val="24"/>
          <w:szCs w:val="24"/>
        </w:rPr>
        <w:t xml:space="preserve"> в разделе «Программные средства» и на гостевом компьютере в инспекции;</w:t>
      </w:r>
    </w:p>
    <w:p w:rsidR="00EA4901" w:rsidRPr="00EA4901" w:rsidRDefault="00EA4901" w:rsidP="00B37E20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 xml:space="preserve">- с использованием бланков, которые можно получить в разделе «Физические лица» - «Представление декларации о доходах» на сайте </w:t>
      </w:r>
      <w:hyperlink r:id="rId6" w:history="1"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nalog</w:t>
        </w:r>
        <w:proofErr w:type="spellEnd"/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A4901">
        <w:rPr>
          <w:sz w:val="24"/>
          <w:szCs w:val="24"/>
        </w:rPr>
        <w:t xml:space="preserve"> или в налоговой инспекции.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Представить налоговую декларацию в налоговый орган можно следующими способами: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- лично или через представителя;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>- по почте;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lastRenderedPageBreak/>
        <w:t xml:space="preserve">- в электронном виде через интернет-сервис «Личный кабинет физических лиц» на сайте </w:t>
      </w:r>
      <w:hyperlink r:id="rId7" w:history="1"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nalog</w:t>
        </w:r>
        <w:proofErr w:type="spellEnd"/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A4901">
        <w:rPr>
          <w:sz w:val="24"/>
          <w:szCs w:val="24"/>
        </w:rPr>
        <w:t>;</w:t>
      </w:r>
    </w:p>
    <w:p w:rsidR="00EA4901" w:rsidRPr="00EA4901" w:rsidRDefault="00EA4901" w:rsidP="00EA4901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 xml:space="preserve">- через Единый портал государственных услуг </w:t>
      </w:r>
      <w:hyperlink r:id="rId8" w:history="1"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gosuslugi</w:t>
        </w:r>
        <w:proofErr w:type="spellEnd"/>
        <w:r w:rsidRPr="00EA490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A4901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A4901">
        <w:rPr>
          <w:sz w:val="24"/>
          <w:szCs w:val="24"/>
        </w:rPr>
        <w:t>.</w:t>
      </w:r>
    </w:p>
    <w:p w:rsidR="00853C20" w:rsidRPr="00853C20" w:rsidRDefault="00EA4901" w:rsidP="00853C20">
      <w:pPr>
        <w:ind w:firstLine="709"/>
        <w:jc w:val="both"/>
        <w:rPr>
          <w:sz w:val="24"/>
          <w:szCs w:val="24"/>
        </w:rPr>
      </w:pPr>
      <w:r w:rsidRPr="00EA4901">
        <w:rPr>
          <w:sz w:val="24"/>
          <w:szCs w:val="24"/>
        </w:rPr>
        <w:t xml:space="preserve"> </w:t>
      </w:r>
      <w:r w:rsidR="00853C20" w:rsidRPr="00853C20">
        <w:rPr>
          <w:sz w:val="24"/>
          <w:szCs w:val="24"/>
        </w:rPr>
        <w:t>Режим работы операционных залов в период проведения декларационной кампании:</w:t>
      </w:r>
    </w:p>
    <w:p w:rsidR="00853C20" w:rsidRPr="00853C20" w:rsidRDefault="00853C20" w:rsidP="00853C20">
      <w:pPr>
        <w:ind w:firstLine="709"/>
        <w:jc w:val="both"/>
        <w:rPr>
          <w:b/>
          <w:sz w:val="24"/>
          <w:szCs w:val="24"/>
          <w:u w:val="single"/>
        </w:rPr>
      </w:pPr>
      <w:r w:rsidRPr="00853C20">
        <w:rPr>
          <w:b/>
          <w:sz w:val="24"/>
          <w:szCs w:val="24"/>
          <w:u w:val="single"/>
        </w:rPr>
        <w:t xml:space="preserve">инспекция (г. Красноуфимск, ул. </w:t>
      </w:r>
      <w:proofErr w:type="spellStart"/>
      <w:r w:rsidRPr="00853C20">
        <w:rPr>
          <w:b/>
          <w:sz w:val="24"/>
          <w:szCs w:val="24"/>
          <w:u w:val="single"/>
        </w:rPr>
        <w:t>Интернационаяльная</w:t>
      </w:r>
      <w:proofErr w:type="spellEnd"/>
      <w:r w:rsidRPr="00853C20">
        <w:rPr>
          <w:b/>
          <w:sz w:val="24"/>
          <w:szCs w:val="24"/>
          <w:u w:val="single"/>
        </w:rPr>
        <w:t xml:space="preserve">, 106, </w:t>
      </w:r>
      <w:proofErr w:type="spellStart"/>
      <w:r w:rsidRPr="00853C20">
        <w:rPr>
          <w:b/>
          <w:sz w:val="24"/>
          <w:szCs w:val="24"/>
          <w:u w:val="single"/>
        </w:rPr>
        <w:t>каб</w:t>
      </w:r>
      <w:proofErr w:type="spellEnd"/>
      <w:r w:rsidRPr="00853C20">
        <w:rPr>
          <w:b/>
          <w:sz w:val="24"/>
          <w:szCs w:val="24"/>
          <w:u w:val="single"/>
        </w:rPr>
        <w:t>. 104)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8749"/>
      </w:tblGrid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 xml:space="preserve">День </w:t>
            </w:r>
            <w:proofErr w:type="spellStart"/>
            <w:r w:rsidRPr="00853C20">
              <w:rPr>
                <w:sz w:val="24"/>
                <w:szCs w:val="24"/>
              </w:rPr>
              <w:t>ндели</w:t>
            </w:r>
            <w:proofErr w:type="spellEnd"/>
          </w:p>
        </w:tc>
        <w:tc>
          <w:tcPr>
            <w:tcW w:w="8754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Время приема</w:t>
            </w:r>
          </w:p>
        </w:tc>
      </w:tr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proofErr w:type="gramStart"/>
            <w:r w:rsidRPr="00853C20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754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9.00-18.00</w:t>
            </w:r>
          </w:p>
        </w:tc>
      </w:tr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ВТ</w:t>
            </w:r>
          </w:p>
        </w:tc>
        <w:tc>
          <w:tcPr>
            <w:tcW w:w="8754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9.00-20.00</w:t>
            </w:r>
          </w:p>
        </w:tc>
      </w:tr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СР</w:t>
            </w:r>
          </w:p>
        </w:tc>
        <w:tc>
          <w:tcPr>
            <w:tcW w:w="8754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9.00-18.00</w:t>
            </w:r>
          </w:p>
        </w:tc>
      </w:tr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ЧТ</w:t>
            </w:r>
          </w:p>
        </w:tc>
        <w:tc>
          <w:tcPr>
            <w:tcW w:w="8754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9.00-20.00</w:t>
            </w:r>
          </w:p>
        </w:tc>
      </w:tr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ПТ</w:t>
            </w:r>
          </w:p>
        </w:tc>
        <w:tc>
          <w:tcPr>
            <w:tcW w:w="8754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9.00-17.00</w:t>
            </w:r>
          </w:p>
        </w:tc>
      </w:tr>
      <w:tr w:rsidR="00853C20" w:rsidRPr="00853C20" w:rsidTr="00F14692">
        <w:tc>
          <w:tcPr>
            <w:tcW w:w="81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proofErr w:type="gramStart"/>
            <w:r w:rsidRPr="00853C20">
              <w:rPr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8754" w:type="dxa"/>
          </w:tcPr>
          <w:p w:rsidR="00853C20" w:rsidRPr="00853C20" w:rsidRDefault="00853C20" w:rsidP="00E00CAF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853C20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  <w:r w:rsidRPr="00853C20">
              <w:rPr>
                <w:sz w:val="24"/>
                <w:szCs w:val="24"/>
              </w:rPr>
              <w:t>; 2</w:t>
            </w:r>
            <w:r>
              <w:rPr>
                <w:sz w:val="24"/>
                <w:szCs w:val="24"/>
              </w:rPr>
              <w:t>2</w:t>
            </w:r>
            <w:r w:rsidRPr="00853C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53C2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853C20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07.03.2020; 2</w:t>
            </w:r>
            <w:r w:rsidR="00E00CAF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.03.2020; 11</w:t>
            </w:r>
            <w:r w:rsidRPr="00853C20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853C20">
              <w:rPr>
                <w:sz w:val="24"/>
                <w:szCs w:val="24"/>
              </w:rPr>
              <w:t>; 2</w:t>
            </w:r>
            <w:r>
              <w:rPr>
                <w:sz w:val="24"/>
                <w:szCs w:val="24"/>
              </w:rPr>
              <w:t>5</w:t>
            </w:r>
            <w:r w:rsidRPr="00853C20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853C20">
              <w:rPr>
                <w:sz w:val="24"/>
                <w:szCs w:val="24"/>
              </w:rPr>
              <w:t xml:space="preserve"> -  с 10.00-15.00 </w:t>
            </w:r>
          </w:p>
        </w:tc>
      </w:tr>
    </w:tbl>
    <w:p w:rsidR="00853C20" w:rsidRPr="00853C20" w:rsidRDefault="00853C20" w:rsidP="00853C20">
      <w:pPr>
        <w:ind w:firstLine="709"/>
        <w:jc w:val="both"/>
        <w:rPr>
          <w:sz w:val="24"/>
          <w:szCs w:val="24"/>
        </w:rPr>
      </w:pPr>
      <w:r w:rsidRPr="00853C20">
        <w:rPr>
          <w:sz w:val="24"/>
          <w:szCs w:val="24"/>
        </w:rPr>
        <w:t>Прием налогоплательщиков осуществляется ежедневно в течение всего рабочего дня без перерыва на обед.</w:t>
      </w:r>
    </w:p>
    <w:p w:rsidR="00853C20" w:rsidRPr="00853C20" w:rsidRDefault="00853C20" w:rsidP="00853C20">
      <w:pPr>
        <w:jc w:val="both"/>
        <w:rPr>
          <w:b/>
          <w:sz w:val="24"/>
          <w:szCs w:val="24"/>
        </w:rPr>
      </w:pPr>
    </w:p>
    <w:p w:rsidR="00853C20" w:rsidRPr="00853C20" w:rsidRDefault="00853C20" w:rsidP="00853C20">
      <w:pPr>
        <w:ind w:firstLine="709"/>
        <w:jc w:val="both"/>
        <w:rPr>
          <w:b/>
          <w:sz w:val="24"/>
          <w:szCs w:val="24"/>
          <w:u w:val="single"/>
        </w:rPr>
      </w:pPr>
      <w:r w:rsidRPr="00853C20">
        <w:rPr>
          <w:b/>
          <w:sz w:val="24"/>
          <w:szCs w:val="24"/>
          <w:u w:val="single"/>
        </w:rPr>
        <w:t>ТОРМ инспекции (г. Нижние Серги, ул. Розы Люксембург, 78 А):</w:t>
      </w:r>
    </w:p>
    <w:p w:rsidR="00853C20" w:rsidRPr="00853C20" w:rsidRDefault="00853C20" w:rsidP="00853C20">
      <w:pPr>
        <w:ind w:firstLine="709"/>
        <w:jc w:val="both"/>
        <w:rPr>
          <w:sz w:val="24"/>
          <w:szCs w:val="24"/>
        </w:rPr>
      </w:pPr>
      <w:r w:rsidRPr="00853C20">
        <w:rPr>
          <w:sz w:val="24"/>
          <w:szCs w:val="24"/>
        </w:rPr>
        <w:t>понедельник – четверг 9.00 – 18.00</w:t>
      </w:r>
    </w:p>
    <w:p w:rsidR="00853C20" w:rsidRPr="00853C20" w:rsidRDefault="00853C20" w:rsidP="00853C20">
      <w:pPr>
        <w:ind w:firstLine="709"/>
        <w:jc w:val="both"/>
        <w:rPr>
          <w:sz w:val="24"/>
          <w:szCs w:val="24"/>
        </w:rPr>
      </w:pPr>
      <w:r w:rsidRPr="00853C20">
        <w:rPr>
          <w:sz w:val="24"/>
          <w:szCs w:val="24"/>
        </w:rPr>
        <w:t>пятница 9.00 – 17.00</w:t>
      </w:r>
    </w:p>
    <w:p w:rsidR="00853C20" w:rsidRPr="00853C20" w:rsidRDefault="00853C20" w:rsidP="00853C20">
      <w:pPr>
        <w:ind w:firstLine="709"/>
        <w:jc w:val="both"/>
        <w:rPr>
          <w:sz w:val="24"/>
          <w:szCs w:val="24"/>
        </w:rPr>
      </w:pPr>
      <w:r w:rsidRPr="00853C20">
        <w:rPr>
          <w:sz w:val="24"/>
          <w:szCs w:val="24"/>
        </w:rPr>
        <w:t>без перерыва на обед</w:t>
      </w:r>
    </w:p>
    <w:p w:rsidR="00853C20" w:rsidRPr="00853C20" w:rsidRDefault="00853C20" w:rsidP="00853C20">
      <w:pPr>
        <w:jc w:val="both"/>
        <w:rPr>
          <w:b/>
          <w:sz w:val="24"/>
          <w:szCs w:val="24"/>
        </w:rPr>
      </w:pPr>
    </w:p>
    <w:p w:rsidR="00853C20" w:rsidRPr="00853C20" w:rsidRDefault="00853C20" w:rsidP="00853C20">
      <w:pPr>
        <w:ind w:firstLine="709"/>
        <w:jc w:val="both"/>
        <w:rPr>
          <w:b/>
          <w:sz w:val="24"/>
          <w:szCs w:val="24"/>
          <w:u w:val="single"/>
        </w:rPr>
      </w:pPr>
      <w:r w:rsidRPr="00853C20">
        <w:rPr>
          <w:b/>
          <w:sz w:val="24"/>
          <w:szCs w:val="24"/>
          <w:u w:val="single"/>
        </w:rPr>
        <w:t>выездные консультационные пункты: с 10.00 – 15.00</w:t>
      </w:r>
    </w:p>
    <w:p w:rsidR="00853C20" w:rsidRPr="00853C20" w:rsidRDefault="00853C20" w:rsidP="00853C20">
      <w:pPr>
        <w:ind w:firstLine="709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3534"/>
        <w:gridCol w:w="3061"/>
      </w:tblGrid>
      <w:tr w:rsidR="00853C20" w:rsidRPr="00853C20" w:rsidTr="00F14692">
        <w:tc>
          <w:tcPr>
            <w:tcW w:w="3227" w:type="dxa"/>
          </w:tcPr>
          <w:p w:rsidR="00853C20" w:rsidRPr="00853C20" w:rsidRDefault="00853C20" w:rsidP="00853C20">
            <w:pPr>
              <w:ind w:firstLine="709"/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г. Михайловск</w:t>
            </w:r>
          </w:p>
        </w:tc>
        <w:tc>
          <w:tcPr>
            <w:tcW w:w="382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 xml:space="preserve">ул. Кирова, 22, </w:t>
            </w:r>
          </w:p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3402" w:type="dxa"/>
          </w:tcPr>
          <w:p w:rsidR="00853C20" w:rsidRPr="00853C20" w:rsidRDefault="00853C20" w:rsidP="00853C20">
            <w:pPr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каждый 2-й и 4-й вторник месяца</w:t>
            </w:r>
          </w:p>
        </w:tc>
      </w:tr>
      <w:tr w:rsidR="00853C20" w:rsidRPr="00853C20" w:rsidTr="00F14692">
        <w:tc>
          <w:tcPr>
            <w:tcW w:w="3227" w:type="dxa"/>
          </w:tcPr>
          <w:p w:rsidR="00853C20" w:rsidRPr="00853C20" w:rsidRDefault="00853C20" w:rsidP="00853C20">
            <w:pPr>
              <w:ind w:firstLine="709"/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п. Бисерть</w:t>
            </w:r>
          </w:p>
        </w:tc>
        <w:tc>
          <w:tcPr>
            <w:tcW w:w="382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 xml:space="preserve">ул. Ленина, 29, </w:t>
            </w:r>
          </w:p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кабинет инспекции</w:t>
            </w:r>
          </w:p>
        </w:tc>
        <w:tc>
          <w:tcPr>
            <w:tcW w:w="3402" w:type="dxa"/>
          </w:tcPr>
          <w:p w:rsidR="00853C20" w:rsidRPr="00853C20" w:rsidRDefault="00853C20" w:rsidP="00853C20">
            <w:pPr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каждая 1-я и 3-я среда месяца</w:t>
            </w:r>
          </w:p>
        </w:tc>
      </w:tr>
      <w:tr w:rsidR="00853C20" w:rsidRPr="00853C20" w:rsidTr="00F14692">
        <w:tc>
          <w:tcPr>
            <w:tcW w:w="3227" w:type="dxa"/>
          </w:tcPr>
          <w:p w:rsidR="00853C20" w:rsidRPr="00853C20" w:rsidRDefault="00853C20" w:rsidP="00853C20">
            <w:pPr>
              <w:ind w:firstLine="709"/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п. Ачит</w:t>
            </w:r>
          </w:p>
        </w:tc>
        <w:tc>
          <w:tcPr>
            <w:tcW w:w="382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 xml:space="preserve">ул. Ленина, 11, </w:t>
            </w:r>
            <w:proofErr w:type="spellStart"/>
            <w:r w:rsidRPr="00853C20">
              <w:rPr>
                <w:sz w:val="24"/>
                <w:szCs w:val="24"/>
              </w:rPr>
              <w:t>каб</w:t>
            </w:r>
            <w:proofErr w:type="spellEnd"/>
            <w:r w:rsidRPr="00853C20">
              <w:rPr>
                <w:sz w:val="24"/>
                <w:szCs w:val="24"/>
              </w:rPr>
              <w:t>. 8</w:t>
            </w:r>
          </w:p>
        </w:tc>
        <w:tc>
          <w:tcPr>
            <w:tcW w:w="3402" w:type="dxa"/>
          </w:tcPr>
          <w:p w:rsidR="00853C20" w:rsidRPr="00853C20" w:rsidRDefault="00853C20" w:rsidP="00853C20">
            <w:pPr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каждая 2-я и 4-я среда месяца</w:t>
            </w:r>
          </w:p>
        </w:tc>
      </w:tr>
      <w:tr w:rsidR="00853C20" w:rsidRPr="00853C20" w:rsidTr="00F14692">
        <w:tc>
          <w:tcPr>
            <w:tcW w:w="3227" w:type="dxa"/>
          </w:tcPr>
          <w:p w:rsidR="00853C20" w:rsidRPr="00853C20" w:rsidRDefault="00853C20" w:rsidP="00853C20">
            <w:pPr>
              <w:ind w:firstLine="709"/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>п. Арти</w:t>
            </w:r>
          </w:p>
        </w:tc>
        <w:tc>
          <w:tcPr>
            <w:tcW w:w="3827" w:type="dxa"/>
          </w:tcPr>
          <w:p w:rsidR="00853C20" w:rsidRPr="00853C20" w:rsidRDefault="00853C20" w:rsidP="00853C20">
            <w:pPr>
              <w:jc w:val="both"/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6, второй этаж, кабинет инспекции</w:t>
            </w:r>
          </w:p>
        </w:tc>
        <w:tc>
          <w:tcPr>
            <w:tcW w:w="3402" w:type="dxa"/>
          </w:tcPr>
          <w:p w:rsidR="00853C20" w:rsidRPr="00853C20" w:rsidRDefault="00853C20" w:rsidP="00853C20">
            <w:pPr>
              <w:rPr>
                <w:sz w:val="24"/>
                <w:szCs w:val="24"/>
              </w:rPr>
            </w:pPr>
            <w:r w:rsidRPr="00853C20">
              <w:rPr>
                <w:sz w:val="24"/>
                <w:szCs w:val="24"/>
              </w:rPr>
              <w:t xml:space="preserve">каждый </w:t>
            </w:r>
            <w:r>
              <w:rPr>
                <w:sz w:val="24"/>
                <w:szCs w:val="24"/>
              </w:rPr>
              <w:t>1</w:t>
            </w:r>
            <w:r w:rsidRPr="00853C20">
              <w:rPr>
                <w:sz w:val="24"/>
                <w:szCs w:val="24"/>
              </w:rPr>
              <w:t xml:space="preserve">-й и </w:t>
            </w:r>
            <w:r>
              <w:rPr>
                <w:sz w:val="24"/>
                <w:szCs w:val="24"/>
              </w:rPr>
              <w:t>3</w:t>
            </w:r>
            <w:r w:rsidRPr="00853C20">
              <w:rPr>
                <w:sz w:val="24"/>
                <w:szCs w:val="24"/>
              </w:rPr>
              <w:t xml:space="preserve">-й </w:t>
            </w:r>
            <w:r>
              <w:rPr>
                <w:sz w:val="24"/>
                <w:szCs w:val="24"/>
              </w:rPr>
              <w:t>четверг</w:t>
            </w:r>
            <w:r w:rsidRPr="00853C20">
              <w:rPr>
                <w:sz w:val="24"/>
                <w:szCs w:val="24"/>
              </w:rPr>
              <w:t xml:space="preserve"> месяца</w:t>
            </w:r>
          </w:p>
        </w:tc>
      </w:tr>
    </w:tbl>
    <w:p w:rsidR="00B37E20" w:rsidRDefault="00B37E20" w:rsidP="00B37E20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это же время гражданам можно будет получить консультацию по вопросам представления деклараций о полученных доходах.</w:t>
      </w:r>
    </w:p>
    <w:p w:rsidR="00EA4901" w:rsidRPr="00EA4901" w:rsidRDefault="00B37E20" w:rsidP="00EA4901">
      <w:pPr>
        <w:ind w:firstLine="709"/>
        <w:jc w:val="both"/>
        <w:rPr>
          <w:sz w:val="24"/>
          <w:szCs w:val="24"/>
        </w:rPr>
      </w:pPr>
      <w:r w:rsidRPr="00B37E20">
        <w:rPr>
          <w:sz w:val="24"/>
          <w:szCs w:val="24"/>
        </w:rPr>
        <w:t xml:space="preserve">По всем возникающим вопросам Вы можете обратиться по номерам телефонов </w:t>
      </w:r>
      <w:r w:rsidR="00853C20">
        <w:rPr>
          <w:sz w:val="24"/>
          <w:szCs w:val="24"/>
        </w:rPr>
        <w:t>8</w:t>
      </w:r>
      <w:r w:rsidRPr="00B37E20">
        <w:rPr>
          <w:sz w:val="24"/>
          <w:szCs w:val="24"/>
        </w:rPr>
        <w:t xml:space="preserve">(34394) </w:t>
      </w:r>
      <w:r w:rsidR="00853C20">
        <w:rPr>
          <w:sz w:val="24"/>
          <w:szCs w:val="24"/>
        </w:rPr>
        <w:t>7</w:t>
      </w:r>
      <w:r w:rsidRPr="00B37E20">
        <w:rPr>
          <w:sz w:val="24"/>
          <w:szCs w:val="24"/>
        </w:rPr>
        <w:t>-</w:t>
      </w:r>
      <w:r w:rsidR="00853C20">
        <w:rPr>
          <w:sz w:val="24"/>
          <w:szCs w:val="24"/>
        </w:rPr>
        <w:t>61</w:t>
      </w:r>
      <w:r w:rsidRPr="00B37E20">
        <w:rPr>
          <w:sz w:val="24"/>
          <w:szCs w:val="24"/>
        </w:rPr>
        <w:t>-</w:t>
      </w:r>
      <w:r w:rsidR="00853C20">
        <w:rPr>
          <w:sz w:val="24"/>
          <w:szCs w:val="24"/>
        </w:rPr>
        <w:t>97</w:t>
      </w:r>
      <w:r w:rsidRPr="00B37E20">
        <w:rPr>
          <w:sz w:val="24"/>
          <w:szCs w:val="24"/>
        </w:rPr>
        <w:t xml:space="preserve">, </w:t>
      </w:r>
      <w:r w:rsidR="00853C20">
        <w:rPr>
          <w:sz w:val="24"/>
          <w:szCs w:val="24"/>
        </w:rPr>
        <w:t>5</w:t>
      </w:r>
      <w:r w:rsidRPr="00B37E20">
        <w:rPr>
          <w:sz w:val="24"/>
          <w:szCs w:val="24"/>
        </w:rPr>
        <w:t>-</w:t>
      </w:r>
      <w:r w:rsidR="00853C20">
        <w:rPr>
          <w:sz w:val="24"/>
          <w:szCs w:val="24"/>
        </w:rPr>
        <w:t>15</w:t>
      </w:r>
      <w:r w:rsidRPr="00B37E20">
        <w:rPr>
          <w:sz w:val="24"/>
          <w:szCs w:val="24"/>
        </w:rPr>
        <w:t>-</w:t>
      </w:r>
      <w:r w:rsidR="00853C20">
        <w:rPr>
          <w:sz w:val="24"/>
          <w:szCs w:val="24"/>
        </w:rPr>
        <w:t>79</w:t>
      </w:r>
      <w:r w:rsidRPr="00B37E20">
        <w:rPr>
          <w:sz w:val="24"/>
          <w:szCs w:val="24"/>
        </w:rPr>
        <w:t>, а также по бесплатному номеру Единого контактного центра ФНС России по Свердловской области 8-800-222-22-22.</w:t>
      </w:r>
    </w:p>
    <w:p w:rsidR="00EA4901" w:rsidRPr="00EA4901" w:rsidRDefault="00EA4901" w:rsidP="00EA4901">
      <w:pPr>
        <w:jc w:val="right"/>
        <w:rPr>
          <w:sz w:val="24"/>
          <w:szCs w:val="24"/>
        </w:rPr>
      </w:pPr>
    </w:p>
    <w:p w:rsidR="00EA4901" w:rsidRPr="00EA4901" w:rsidRDefault="00EA4901" w:rsidP="00EA4901">
      <w:pPr>
        <w:jc w:val="right"/>
        <w:rPr>
          <w:sz w:val="24"/>
          <w:szCs w:val="24"/>
        </w:rPr>
      </w:pPr>
    </w:p>
    <w:p w:rsidR="00EA4901" w:rsidRPr="00EA4901" w:rsidRDefault="00EA4901" w:rsidP="00EA4901">
      <w:pPr>
        <w:jc w:val="right"/>
        <w:rPr>
          <w:sz w:val="24"/>
          <w:szCs w:val="24"/>
        </w:rPr>
      </w:pPr>
      <w:proofErr w:type="gramStart"/>
      <w:r w:rsidRPr="00EA4901">
        <w:rPr>
          <w:sz w:val="24"/>
          <w:szCs w:val="24"/>
        </w:rPr>
        <w:t>Межрайонная</w:t>
      </w:r>
      <w:proofErr w:type="gramEnd"/>
      <w:r w:rsidRPr="00EA4901">
        <w:rPr>
          <w:sz w:val="24"/>
          <w:szCs w:val="24"/>
        </w:rPr>
        <w:t xml:space="preserve"> ИФНС России № 2</w:t>
      </w:r>
    </w:p>
    <w:p w:rsidR="00EA4901" w:rsidRPr="00EA4901" w:rsidRDefault="00EA4901" w:rsidP="00EA4901">
      <w:pPr>
        <w:jc w:val="right"/>
        <w:rPr>
          <w:sz w:val="24"/>
          <w:szCs w:val="24"/>
        </w:rPr>
      </w:pPr>
      <w:r w:rsidRPr="00EA4901">
        <w:rPr>
          <w:sz w:val="24"/>
          <w:szCs w:val="24"/>
        </w:rPr>
        <w:t>по Свердловской области</w:t>
      </w:r>
    </w:p>
    <w:p w:rsidR="00EA4901" w:rsidRDefault="00EA4901" w:rsidP="00EA4901">
      <w:pPr>
        <w:shd w:val="clear" w:color="auto" w:fill="FFFFFF"/>
        <w:spacing w:before="10" w:line="274" w:lineRule="exact"/>
        <w:ind w:right="72"/>
        <w:jc w:val="center"/>
        <w:rPr>
          <w:b/>
          <w:iCs/>
          <w:color w:val="000000"/>
          <w:spacing w:val="-1"/>
          <w:sz w:val="24"/>
          <w:szCs w:val="24"/>
        </w:rPr>
      </w:pPr>
    </w:p>
    <w:p w:rsidR="00EA4901" w:rsidRDefault="00EA4901" w:rsidP="00EA4901">
      <w:pPr>
        <w:shd w:val="clear" w:color="auto" w:fill="FFFFFF"/>
        <w:spacing w:before="10" w:line="274" w:lineRule="exact"/>
        <w:ind w:right="72"/>
        <w:jc w:val="center"/>
        <w:rPr>
          <w:sz w:val="24"/>
          <w:szCs w:val="24"/>
        </w:rPr>
      </w:pPr>
    </w:p>
    <w:p w:rsidR="00EA4901" w:rsidRDefault="00EA4901" w:rsidP="00EA490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806339" w:rsidRDefault="00806339"/>
    <w:sectPr w:rsidR="0080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2F"/>
    <w:rsid w:val="00806339"/>
    <w:rsid w:val="00853C20"/>
    <w:rsid w:val="00B37E20"/>
    <w:rsid w:val="00E00CAF"/>
    <w:rsid w:val="00EA4901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901"/>
    <w:rPr>
      <w:color w:val="0000FF"/>
      <w:u w:val="single"/>
    </w:rPr>
  </w:style>
  <w:style w:type="table" w:styleId="a4">
    <w:name w:val="Table Grid"/>
    <w:basedOn w:val="a1"/>
    <w:uiPriority w:val="59"/>
    <w:rsid w:val="00EA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901"/>
    <w:rPr>
      <w:color w:val="0000FF"/>
      <w:u w:val="single"/>
    </w:rPr>
  </w:style>
  <w:style w:type="table" w:styleId="a4">
    <w:name w:val="Table Grid"/>
    <w:basedOn w:val="a1"/>
    <w:uiPriority w:val="59"/>
    <w:rsid w:val="00EA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2020-02-01T03:36:00Z</dcterms:created>
  <dcterms:modified xsi:type="dcterms:W3CDTF">2020-02-01T04:09:00Z</dcterms:modified>
</cp:coreProperties>
</file>